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FDE13" w14:textId="3F6E8316" w:rsidR="007063BC" w:rsidRDefault="007063BC" w:rsidP="000334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="0003345F">
        <w:rPr>
          <w:rFonts w:ascii="Times New Roman" w:hAnsi="Times New Roman" w:cs="Times New Roman"/>
          <w:b/>
          <w:sz w:val="24"/>
          <w:szCs w:val="24"/>
        </w:rPr>
        <w:t>APISNIK</w:t>
      </w:r>
      <w:r>
        <w:rPr>
          <w:rFonts w:ascii="Times New Roman" w:hAnsi="Times New Roman" w:cs="Times New Roman"/>
          <w:b/>
          <w:sz w:val="24"/>
          <w:szCs w:val="24"/>
        </w:rPr>
        <w:t xml:space="preserve"> SA </w:t>
      </w:r>
      <w:r w:rsidR="00AA1E90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. SJEDNICE ŠKOLSKOG ODBORA OSNOV</w:t>
      </w:r>
      <w:r w:rsidR="0003345F">
        <w:rPr>
          <w:rFonts w:ascii="Times New Roman" w:hAnsi="Times New Roman" w:cs="Times New Roman"/>
          <w:b/>
          <w:sz w:val="24"/>
          <w:szCs w:val="24"/>
        </w:rPr>
        <w:t>NE ŠKOLE PRIMORJE održane dana 3</w:t>
      </w:r>
      <w:r>
        <w:rPr>
          <w:rFonts w:ascii="Times New Roman" w:hAnsi="Times New Roman" w:cs="Times New Roman"/>
          <w:b/>
          <w:sz w:val="24"/>
          <w:szCs w:val="24"/>
        </w:rPr>
        <w:t xml:space="preserve">1.07.2026. </w:t>
      </w:r>
      <w:r w:rsidR="0003345F">
        <w:rPr>
          <w:rFonts w:ascii="Times New Roman" w:hAnsi="Times New Roman" w:cs="Times New Roman"/>
          <w:b/>
          <w:sz w:val="24"/>
          <w:szCs w:val="24"/>
        </w:rPr>
        <w:t>elektronski putem maila u periodu od 20:00-23:00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B74C61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F9F80A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Toni Franković Žile, </w:t>
      </w:r>
      <w:r w:rsidR="0003345F">
        <w:rPr>
          <w:rFonts w:ascii="Times New Roman" w:hAnsi="Times New Roman" w:cs="Times New Roman"/>
          <w:sz w:val="24"/>
          <w:szCs w:val="24"/>
        </w:rPr>
        <w:t>Maria Milolaža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3345F">
        <w:rPr>
          <w:rFonts w:ascii="Times New Roman" w:hAnsi="Times New Roman" w:cs="Times New Roman"/>
          <w:sz w:val="24"/>
          <w:szCs w:val="24"/>
        </w:rPr>
        <w:t>Ana Filipović Utovac, Krešimir Matković</w:t>
      </w:r>
      <w:r>
        <w:rPr>
          <w:rFonts w:ascii="Times New Roman" w:hAnsi="Times New Roman" w:cs="Times New Roman"/>
          <w:sz w:val="24"/>
          <w:szCs w:val="24"/>
        </w:rPr>
        <w:t xml:space="preserve"> i Rebeka Milković</w:t>
      </w:r>
    </w:p>
    <w:p w14:paraId="6CAD4017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80B5DB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Utvrđeno da na sjednici </w:t>
      </w:r>
      <w:r w:rsidR="0003345F">
        <w:rPr>
          <w:rFonts w:ascii="Times New Roman" w:hAnsi="Times New Roman" w:cs="Times New Roman"/>
          <w:sz w:val="24"/>
          <w:szCs w:val="24"/>
        </w:rPr>
        <w:t>prisustvuje 5</w:t>
      </w:r>
      <w:r>
        <w:rPr>
          <w:rFonts w:ascii="Times New Roman" w:hAnsi="Times New Roman" w:cs="Times New Roman"/>
          <w:sz w:val="24"/>
          <w:szCs w:val="24"/>
        </w:rPr>
        <w:t xml:space="preserve"> od 7 članova, čime je ostvaren kvorum. </w:t>
      </w:r>
    </w:p>
    <w:p w14:paraId="5DCD6401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826536" w14:textId="77777777" w:rsidR="007063BC" w:rsidRDefault="007063BC" w:rsidP="007063B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Dnevni red </w:t>
      </w:r>
    </w:p>
    <w:p w14:paraId="4471A335" w14:textId="77777777" w:rsidR="007063BC" w:rsidRPr="00FE1665" w:rsidRDefault="007063BC" w:rsidP="007063B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3806620"/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1. Verifikacija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zapisnika 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sa </w:t>
      </w:r>
      <w:r w:rsidR="0003345F">
        <w:rPr>
          <w:rFonts w:ascii="Times New Roman" w:hAnsi="Times New Roman" w:cs="Times New Roman"/>
          <w:b/>
          <w:bCs/>
          <w:sz w:val="24"/>
          <w:szCs w:val="24"/>
        </w:rPr>
        <w:t>29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t xml:space="preserve"> sjednice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2. </w:t>
      </w:r>
      <w:r w:rsidR="0003345F" w:rsidRPr="0003345F">
        <w:rPr>
          <w:rFonts w:ascii="Times New Roman" w:hAnsi="Times New Roman" w:cs="Times New Roman"/>
          <w:b/>
          <w:bCs/>
          <w:sz w:val="24"/>
          <w:szCs w:val="24"/>
        </w:rPr>
        <w:t>Izvještaj proračuna, proračunskih i izvanproračunskih korisnika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3. </w:t>
      </w:r>
      <w:r w:rsidR="0003345F">
        <w:rPr>
          <w:rFonts w:ascii="Times New Roman" w:hAnsi="Times New Roman" w:cs="Times New Roman"/>
          <w:b/>
          <w:bCs/>
          <w:sz w:val="24"/>
          <w:szCs w:val="24"/>
        </w:rPr>
        <w:t>Bilješke uz financijske izvještaje za razdoblje I-VI 2026.</w:t>
      </w:r>
      <w:r w:rsidRPr="00FE1665">
        <w:rPr>
          <w:rFonts w:ascii="Times New Roman" w:hAnsi="Times New Roman" w:cs="Times New Roman"/>
          <w:b/>
          <w:bCs/>
          <w:sz w:val="24"/>
          <w:szCs w:val="24"/>
        </w:rPr>
        <w:br/>
        <w:t xml:space="preserve">4. </w:t>
      </w:r>
      <w:r w:rsidR="0003345F">
        <w:rPr>
          <w:rFonts w:ascii="Times New Roman" w:hAnsi="Times New Roman" w:cs="Times New Roman"/>
          <w:b/>
          <w:bCs/>
          <w:sz w:val="24"/>
          <w:szCs w:val="24"/>
        </w:rPr>
        <w:t>Razno</w:t>
      </w:r>
    </w:p>
    <w:bookmarkEnd w:id="0"/>
    <w:p w14:paraId="568EF2E2" w14:textId="77777777" w:rsidR="007063BC" w:rsidRDefault="007063BC" w:rsidP="007063B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5089EA5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Točka 1.</w:t>
      </w:r>
    </w:p>
    <w:p w14:paraId="76BAF1E9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je verificiran zapisnik sa prethodne 2</w:t>
      </w:r>
      <w:r w:rsidR="0003345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sjednice. </w:t>
      </w:r>
    </w:p>
    <w:p w14:paraId="7CDF6CE7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Točka 2. </w:t>
      </w:r>
    </w:p>
    <w:p w14:paraId="2261E476" w14:textId="77777777" w:rsidR="007063BC" w:rsidRDefault="0003345F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usvojen </w:t>
      </w:r>
      <w:r w:rsidRPr="0003345F">
        <w:rPr>
          <w:rFonts w:ascii="Times New Roman" w:hAnsi="Times New Roman" w:cs="Times New Roman"/>
          <w:bCs/>
          <w:sz w:val="24"/>
          <w:szCs w:val="24"/>
        </w:rPr>
        <w:t>Izvještaj proračuna, proračunskih i izvanproračunskih korisnika</w:t>
      </w:r>
    </w:p>
    <w:p w14:paraId="2086572A" w14:textId="77777777" w:rsidR="007063BC" w:rsidRP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063BC">
        <w:rPr>
          <w:rFonts w:ascii="Times New Roman" w:hAnsi="Times New Roman" w:cs="Times New Roman"/>
          <w:sz w:val="24"/>
          <w:szCs w:val="24"/>
          <w:u w:val="single"/>
        </w:rPr>
        <w:t xml:space="preserve">Točka 3. </w:t>
      </w:r>
    </w:p>
    <w:p w14:paraId="5CCAA6FF" w14:textId="77777777" w:rsidR="007063BC" w:rsidRDefault="0003345F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su usvojene </w:t>
      </w:r>
      <w:r w:rsidRPr="0003345F">
        <w:rPr>
          <w:rFonts w:ascii="Times New Roman" w:hAnsi="Times New Roman" w:cs="Times New Roman"/>
          <w:sz w:val="24"/>
          <w:szCs w:val="24"/>
        </w:rPr>
        <w:t>Bilješke uz financijske izvještaje za razdoblje I-VI 2026.</w:t>
      </w:r>
    </w:p>
    <w:p w14:paraId="65755C13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5A4421" w14:textId="77777777" w:rsidR="0003345F" w:rsidRDefault="0003345F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F4902A" w14:textId="77777777" w:rsidR="0003345F" w:rsidRDefault="0003345F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Toni Franković-Žile</w:t>
      </w:r>
    </w:p>
    <w:p w14:paraId="304B5D7F" w14:textId="77777777" w:rsidR="0003345F" w:rsidRDefault="0003345F" w:rsidP="00706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školskog odbora</w:t>
      </w:r>
    </w:p>
    <w:p w14:paraId="564E9A7E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89A6F2" w14:textId="77777777" w:rsidR="007063BC" w:rsidRDefault="007063BC" w:rsidP="007063BC">
      <w:pPr>
        <w:spacing w:line="259" w:lineRule="exact"/>
        <w:jc w:val="both"/>
        <w:rPr>
          <w:rFonts w:ascii="Times New Roman" w:hAnsi="Times New Roman" w:cs="Times New Roman"/>
        </w:rPr>
      </w:pPr>
    </w:p>
    <w:p w14:paraId="5BD65D37" w14:textId="77777777" w:rsidR="007063BC" w:rsidRDefault="007063BC" w:rsidP="007063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C2F5E0" w14:textId="77777777" w:rsidR="007063BC" w:rsidRDefault="007063BC" w:rsidP="007063BC"/>
    <w:p w14:paraId="575F659F" w14:textId="77777777" w:rsidR="007C12AF" w:rsidRDefault="007C12AF"/>
    <w:sectPr w:rsidR="007C1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17670"/>
    <w:multiLevelType w:val="hybridMultilevel"/>
    <w:tmpl w:val="CAA80F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63BC"/>
    <w:rsid w:val="0003345F"/>
    <w:rsid w:val="007063BC"/>
    <w:rsid w:val="007C12AF"/>
    <w:rsid w:val="00AA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B8AE"/>
  <w15:docId w15:val="{76C3DBE7-3B19-40AD-9EB1-57017280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3BC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06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Marija Milošević Nodilo</cp:lastModifiedBy>
  <cp:revision>3</cp:revision>
  <dcterms:created xsi:type="dcterms:W3CDTF">2026-07-06T09:38:00Z</dcterms:created>
  <dcterms:modified xsi:type="dcterms:W3CDTF">2026-08-26T07:08:00Z</dcterms:modified>
</cp:coreProperties>
</file>